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8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</w:rPr>
        <w:t>急抢救药品等招标目录筛选结果</w:t>
      </w:r>
      <w:bookmarkStart w:id="0" w:name="_GoBack"/>
      <w:bookmarkEnd w:id="0"/>
      <w:r>
        <w:rPr>
          <w:rFonts w:hint="eastAsia" w:ascii="方正小标宋简体" w:hAnsi="仿宋" w:eastAsia="方正小标宋简体"/>
          <w:spacing w:val="-6"/>
          <w:sz w:val="44"/>
          <w:szCs w:val="44"/>
        </w:rPr>
        <w:t>明细表</w:t>
      </w:r>
    </w:p>
    <w:tbl>
      <w:tblPr>
        <w:tblStyle w:val="5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1112"/>
        <w:gridCol w:w="128"/>
        <w:gridCol w:w="1256"/>
        <w:gridCol w:w="231"/>
        <w:gridCol w:w="1384"/>
        <w:gridCol w:w="328"/>
        <w:gridCol w:w="1114"/>
        <w:gridCol w:w="270"/>
        <w:gridCol w:w="1114"/>
        <w:gridCol w:w="840"/>
        <w:gridCol w:w="1664"/>
        <w:gridCol w:w="34"/>
        <w:gridCol w:w="1664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988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1、儿科非专利药品直接挂网采购示范药品（化学药品和生物制品部分）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药品通用名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伐昔洛韦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0.3g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35120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伐昔洛韦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分散片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阿苯达唑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1g:0.1g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32432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阿苯达唑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左旋咪唑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47942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左旋咪唑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普通片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60ml:1.2g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100ml:2g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33705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2g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33701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1.2g 60ml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0.1g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0.2g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33711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33710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栓剂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33722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栓剂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干混悬剂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34847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干混悬剂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34845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对乙酰氨基酚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干混悬剂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1.01g(300mg)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34846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对乙酰氨基酚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干混悬剂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6.5g(500mg)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栓剂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0.15g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34868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对乙酰氨基酚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栓剂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维生素AD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滴剂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1500IU:500IU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2000IU:700IU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43670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维生素AD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滴剂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1500IU:500IU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43672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维生素AD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滴剂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2000IU:700IU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赖氨肌醇维B12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39007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赖氨肌醇维B12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胃蛋白酶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每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1ml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中含胃蛋白酶活力不得少于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50171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胃蛋白酶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每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1ml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中含胃蛋白酶活力不得少于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小儿复方氨基酸(18AA-Ⅰ)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20ml:1.348g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（总氨基酸）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17249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小儿复方氨基酸(18AA-Ⅰ)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1.348g 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促皮质素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25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47540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促皮质素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冻干粉针剂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25IU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胶囊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37422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环孢素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普通胶囊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软胶囊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37424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环孢素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软胶囊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50ml:5g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37421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环孢素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5g 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硫唑嘌呤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50mg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100mg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39497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硫唑嘌呤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普通片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39496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硫唑嘌呤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普通片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胶囊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0.25g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39937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吗替麦考酚酯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普通胶囊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0.25g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39934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吗替麦考酚酯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分散片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放线菌素D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0.2mg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35162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放线菌素D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注射用无菌粉末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200ug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33596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拉莫三嗪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38979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拉莫三嗪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普通片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哌甲酯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50184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哌甲酯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托莫西汀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胶囊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43535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托莫西汀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普通胶囊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1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樟脑水合氯醛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酊剂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每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ml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含樟脑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0.15g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，水合氯醛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0.1g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，丁香油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0.007ml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50186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樟脑水合氯醛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酊剂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每ml含樟脑0.15g，水合氯醛0.1g，丁香油0.007ml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乙酰半胱氨酸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0.2g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45509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乙酰半胱氨酸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21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孟鲁司特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咀嚼片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40097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孟鲁司特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咀嚼片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多潘立酮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1ml:1mg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34893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多潘立酮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23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消旋卡多曲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44352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消旋卡多曲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24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41687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100.05g 150ml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41688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10g 15ml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41689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166.8g 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41690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40.02g 60ml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50016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133.4g 200ml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41692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41693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66.7g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41694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67g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49997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合剂（无糖）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134g 200ml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41691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50g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25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地高辛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34554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地高辛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1.5mg 30ml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可乐定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48069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可乐定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贴剂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27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口服补液盐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散剂(Ⅰ,Ⅱ,Ⅲ)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50114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口服补液盐III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50113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口服补液盐Ⅲ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47746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口服补液盐Ⅱ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13.95g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47745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口服补液盐Ⅰ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14.75g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47747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口服补液盐Ⅲ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5.125g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3988" w:type="dxa"/>
            <w:gridSpan w:val="1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注释：“△”表示不限定规格。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988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2、急（抢）救药品直接挂网采购示范药品（化学药品和生物制品部分）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药品通用名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多巴胺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2ml:20mg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47382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多巴胺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1ml:2mg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2ml:10mg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47397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去甲肾上腺素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50197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去甲肾上腺素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1ml:10mg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5ml:50mg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47389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间羟胺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50199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间羟胺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50mg 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1ml:10mg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47387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酚妥拉明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35247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酚妥拉明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50mg 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47538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硝普钠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1ml:5mg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47404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硝酸甘油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5ml:25mg 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10ml:50mg 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17402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乌拉地尔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25mg 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17403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乌拉地尔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50mg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硝酸异山梨酯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10ml:10mg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17456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硝酸异山梨酯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尼卡地平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2ml:2mg 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17315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尼卡地平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艾司洛尔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2ml:0.2g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16616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艾司洛尔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200mg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美托洛尔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（酒石酸盐）注射液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5ml:5mg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17494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酒石酸美托洛尔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5mg 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普罗帕酮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10ml:35mg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17498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普罗帕酮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35mg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肝素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钙 ）注射液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1ml:5000 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单位、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1ml:10000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16924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肝素钙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1万IU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16925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肝素钙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5000IU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钠 ）注射液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2ml:500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0单位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、2ml:1250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 xml:space="preserve">0单位 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16927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肝素钠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1.25万IU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16929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肝素钠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5000IU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尿激酶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25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万单位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40467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尿激酶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25万IU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血友病用药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14848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200IU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14849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14850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47324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凝血酶原复合物[因子ⅡⅦⅨⅩ]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冻干粉针剂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47325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凝血酶原复合物[因子ⅡⅦⅨⅩ]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冻干粉针剂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14854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14855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鱼精蛋白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5ml:50mg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10ml:0.1g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47463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鱼精蛋白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50mg 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50220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鱼精蛋白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100mg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5ml:0.25g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5ml:0.5g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10ml:1g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16798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氨甲环酸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250mg 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16799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氨甲环酸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500mg 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16795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氨甲环酸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氨基己酸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10ml:2g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47471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氨基己酸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垂体后叶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0.5ml:3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单位、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1ml:6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50225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垂体后叶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3IU 0.5ml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50226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垂体后叶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6IU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100ml:20g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250ml:50g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17765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甘露醇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20g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17766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甘露醇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50g 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尼莫地平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50ml:10mg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17974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尼莫地平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10mg 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0.4g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33597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丙戊酸钠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氯化琥珀胆碱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1ml:50mg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2ml:100mg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17050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氯化琥珀胆碱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17051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氯化琥珀胆碱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43663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氟哌啶醇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1ml:5mg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47420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氟哌啶醇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10ml:1.0g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10ml:2.5g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47489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硫酸镁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47490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硫酸镁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2.5g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27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新斯的明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1ml:0.5mg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2ml:1mg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47455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新斯的明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0.5mg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47456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新斯的明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28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2ml:0.25g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2ml:0.5g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50239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0.25g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47391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氯解磷定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0.5g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20ml:0.5g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47379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碘解磷定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500mg 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戊乙奎醚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1ml:1mg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17455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戊乙奎醚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2ml:0.2mg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5ml:0.5mg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10ml:1.0mg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16775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氟马西尼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0.2mg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16776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氟马西尼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0.5mg 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16777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氟马西尼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1mg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32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硫代硫酸钠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0.32g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0.64g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39438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320mg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39439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640mg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10ml:0.5g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20ml:1.0g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20ml:10g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17141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500mg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17140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1g 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17139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10g 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1ml:0.4mg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1ml:1mg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2ml:2mg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47392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0.4mg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47393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47394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0.4mg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1.0mg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2.0mg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40281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40282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40283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400ug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34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2ml:20mg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5ml:50mg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10ml:100mg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47405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亚甲蓝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50258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50mg 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50259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100mg 10ml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乙酰半胱氨酸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20ml:4g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17412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乙酰半胱氨酸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4g 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2ml:1.0g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5ml:2.5g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10ml:5.0g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47407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乙酰胺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50262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2.5g 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50263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药用炭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0.3g 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45335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药用炭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二巯丙磺钠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2ml:0.125g  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47386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二巯丙磺钠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125mg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39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抗蛇毒血清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47319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抗蝮蛇毒血清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47322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抗银环蛇毒血清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47321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抗眼睛蛇毒血清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47320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抗五步蛇毒血清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暂无匹配数据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47326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14843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1万IU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14842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41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47329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color w:val="auto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47328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破伤风人免疫球蛋白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冻干粉针剂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47327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破伤风人免疫球蛋白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冻干粉针剂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42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马破伤风免疫球蛋白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14830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马破伤风免疫球蛋白(F(ab')2)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1500IU 0.75ml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暂无匹配数据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肉毒抗毒素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暂无匹配数据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44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氯化钠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10%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14343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10% 50ml 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14344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10% 50ml 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14345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10% 100ml(玻瓶)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14346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10% 100ml(塑瓶)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14347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10% 250ml(玻瓶)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14348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10% 250ml(塑瓶)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14349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10% 500ml(玻瓶)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14350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10% 500ml(塑瓶)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14351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10% 1000ml(玻瓶)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14352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10% 1000ml(塑瓶)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17751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浓氯化钠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10g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47988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浓氯化钠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17612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10g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10ml:1.5g 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17052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氯化钾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1.5g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25%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50%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17681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25%（1000ml）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17682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25%（100ml）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17683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25%（500ml）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14379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25% 100ml(玻瓶)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14380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25% 100ml(塑瓶)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14381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25% 250ml(玻瓶)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14382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25% 250ml(塑瓶)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14383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25% 500ml(玻瓶)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14384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25% 500ml(塑瓶)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14385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25% 1000ml(玻瓶)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14386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25% 1000ml(塑瓶)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14393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50% 1000ml(玻瓶)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14394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50% 1000ml(塑瓶)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14387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50% 100ml(玻瓶)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14388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50% 100ml(塑瓶)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14389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50% 250ml(玻瓶)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14390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50% 250ml(塑瓶)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14391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50% 500ml(玻瓶)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14392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50% 500ml(塑瓶)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17687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50%（1000ml）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18027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50%（500ml）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18028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50g 100ml(软袋)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47499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注射液（50ml以下）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10g 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47500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注射液（50ml以下）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5g 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47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10ml:0.5g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250ml:12.5g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47453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碳酸氢钠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500mg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47355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碳酸氢钠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12.5g 250ml (塑瓶)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47356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碳酸氢钠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12.5g 250ml（玻瓶）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46654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碳酸氢钠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12.5g 250ml（软袋）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48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右旋糖酐(40)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氯化钠注射液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500ml:30g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18106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右旋糖酐（40）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30g 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500ml:30g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18106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右旋糖酐（40）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30g 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3988" w:type="dxa"/>
            <w:gridSpan w:val="1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注释1：“△”表示不限定规格。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3988" w:type="dxa"/>
            <w:gridSpan w:val="1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注释2：“血友病用药”包括冻干人凝血因子Ⅷ、冻干人凝血酶原复合物和冻干人纤维蛋白原。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3988" w:type="dxa"/>
            <w:gridSpan w:val="1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注释3：“抗蛇毒血清”包括抗蝮蛇毒血清、抗五步蛇毒血清、抗银环蛇毒血清、抗眼镜蛇毒血清。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3988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3、妇儿专科非专利药品、急（抢）救药品直接挂网采购示范药品（中成药和民族药部分）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3988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8"/>
                <w:rFonts w:hint="default" w:ascii="宋体" w:eastAsia="宋体" w:cs="宋体"/>
                <w:color w:val="auto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color w:val="auto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小儿柴桂退热颗粒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44505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小儿柴桂退热颗粒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小儿柴桂退热口服液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44506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小儿柴桂退热口服液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小儿咽扁颗粒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4g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44712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小儿咽扁颗粒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茵栀黄颗粒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3g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45753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茵栀黄颗粒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茵栀黄口服液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45754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茵栀黄口服液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小儿肠胃康颗粒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44507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小儿肠胃康颗粒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小儿泻速停颗粒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3g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44707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小儿泻速停颗粒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小儿咳喘灵颗粒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10g 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44599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小儿咳喘灵颗粒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小儿清热止咳口服液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44659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小儿热速清口服液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小儿肺咳颗粒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2g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44515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小儿肺咳颗粒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启脾丸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每丸重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3g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40964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启脾丸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大蜜丸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3g/丸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小儿生血糖浆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糖浆剂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44664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小儿生血糖浆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糖浆剂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化积口服液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37379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化积口服液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小儿消食颗粒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44701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小儿消食颗粒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小儿消食片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每片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0.3g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44702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小儿消食片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牛黄抱龙丸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每丸重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1.5g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49439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牛黄抱龙丸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大蜜丸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五福化毒片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每片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0.1g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43918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五福化毒片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六神丸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水丸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粒（每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1000</w:t>
            </w: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粒重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3.125g</w:t>
            </w: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）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39528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六神丸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水丸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3.125g/1000丸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双黄连口服液</w:t>
            </w:r>
          </w:p>
        </w:tc>
        <w:tc>
          <w:tcPr>
            <w:tcW w:w="148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42634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双黄连口服液（合剂）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42635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双黄连口服液（合剂）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10ml（浓缩型）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小儿宝泰康颗粒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2.6g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44497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小儿宝泰康颗粒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2.6g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小儿热速清口服液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10ml 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44659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小儿热速清口服液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3988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4、急（抢）救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color w:val="auto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9"/>
                <w:rFonts w:hint="default" w:ascii="宋体" w:eastAsia="宋体" w:cs="宋体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柴胡注射液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2ml/</w:t>
            </w: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支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47414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柴胡注射液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生脉注射液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17091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生脉注射液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安宫牛黄丸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每丸重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1.5g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32752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安宫牛黄丸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大蜜丸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1.5g/丸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每丸重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3g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32753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安宫牛黄丸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大蜜丸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3g/丸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清开灵注射液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17201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清开灵注射液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苏合香丸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每丸重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2.4g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50315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苏合香丸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2.4g/丸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水蜜丸</w:t>
            </w: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42804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苏合香丸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水蜜丸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2.4g/丸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每丸重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3g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42803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苏合香丸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大蜜丸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3g/丸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十滴水酊剂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酊剂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5ml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47835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十滴水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47833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十滴水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47832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十滴水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500ml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47834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十滴水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酊剂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37673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藿香正气水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藿香正气合剂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合剂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37664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藿香正气合剂（口服液）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藿香正气软胶囊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软胶囊剂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0.45g/</w:t>
            </w: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粒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37672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藿香正气软胶囊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软胶囊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紫雪散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散剂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每瓶装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</w:rPr>
              <w:t>1.5g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46571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紫雪散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散剂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宽胸气雾剂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0"/>
                <w:rFonts w:hint="default"/>
                <w:color w:val="auto"/>
                <w:sz w:val="24"/>
                <w:szCs w:val="24"/>
              </w:rPr>
              <w:t>气雾剂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每瓶含内容物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5.8g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，其中药液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2.7ml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（含挥发油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0.6ml</w:t>
            </w:r>
            <w:r>
              <w:rPr>
                <w:rStyle w:val="7"/>
                <w:rFonts w:hint="default"/>
                <w:color w:val="auto"/>
                <w:sz w:val="24"/>
                <w:szCs w:val="24"/>
              </w:rPr>
              <w:t>）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14673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宽胸气雾剂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气雾剂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5.8g(69mg×60揿)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14672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宽胸气雾剂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气雾剂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hint="eastAsia" w:ascii="等线" w:eastAsia="等线"/>
                <w:sz w:val="22"/>
              </w:rPr>
              <w:t>20ml(含挥发油2ml)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988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5、湖南省2013年医疗机构药品集中采购直接挂网药品目录—急（抢）救药品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47369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47370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47371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47372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47532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47533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250mg 10ml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47373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250mg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250mg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47374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500mg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47375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贝美格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50mg 20ml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47376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贝美格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50mg 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垂体后叶素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6IU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47377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垂体后叶素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6IU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垂体后叶素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6IU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47378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垂体后叶素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6IU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500mg 20ml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47379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500mg 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东莨菪碱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0.3mg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47380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东莨菪碱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0.3mg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毒毛花苷K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0.25mg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47381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毒毛花苷K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0.25mg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多巴胺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47382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多巴胺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多巴酚丁胺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47383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多巴酚丁胺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二甲弗林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8mg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47384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二甲弗林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二巯丙醇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200mg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47385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二巯丙醇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二巯丙磺钠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125mg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47386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二巯丙磺钠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47387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47534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47388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47389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抗蝮蛇毒血清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6000IU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47319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抗蝮蛇毒血清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抗五步蛇毒血清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2000IU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47320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抗五步蛇毒血清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抗眼睛蛇毒血清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1000IU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47321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抗眼睛蛇毒血清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抗银环蛇毒血清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10000IU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47322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抗银环蛇毒血清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洛贝林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47390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洛贝林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0.5g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47391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0.5g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47392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0.4mg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47393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47394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4mg 10ml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47395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4mg 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375mg 1.5ml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47396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375mg 1.5ml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47397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去氧肾上腺素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47398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去氧肾上腺素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去乙酰毛花苷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0.4mg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47399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去乙酰毛花苷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0.4mg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47535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47536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47400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47401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47402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肾上腺素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47403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肾上腺素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47537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50mg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47538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20mg 100ml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47347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20mg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5mg 1ml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47404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5mg 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47405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20mg 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依地酸钙钠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1g 5ml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47406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依地酸钙钠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1g 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 2ml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47407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 2ml</w:t>
            </w:r>
          </w:p>
        </w:tc>
      </w:tr>
    </w:tbl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E9110B9"/>
    <w:rsid w:val="00041BD8"/>
    <w:rsid w:val="00064927"/>
    <w:rsid w:val="000754C0"/>
    <w:rsid w:val="000C51BC"/>
    <w:rsid w:val="000D650E"/>
    <w:rsid w:val="001D75B1"/>
    <w:rsid w:val="00242E36"/>
    <w:rsid w:val="002A6E89"/>
    <w:rsid w:val="002C5F74"/>
    <w:rsid w:val="002F027F"/>
    <w:rsid w:val="003A59BF"/>
    <w:rsid w:val="003B4242"/>
    <w:rsid w:val="003E2F79"/>
    <w:rsid w:val="003F4114"/>
    <w:rsid w:val="00486C4F"/>
    <w:rsid w:val="004B341D"/>
    <w:rsid w:val="004B4FC0"/>
    <w:rsid w:val="00521CA0"/>
    <w:rsid w:val="00521ED0"/>
    <w:rsid w:val="00526C05"/>
    <w:rsid w:val="005A6524"/>
    <w:rsid w:val="005D73E5"/>
    <w:rsid w:val="00620641"/>
    <w:rsid w:val="00703A9B"/>
    <w:rsid w:val="00710F79"/>
    <w:rsid w:val="00750798"/>
    <w:rsid w:val="007608AE"/>
    <w:rsid w:val="00772696"/>
    <w:rsid w:val="007C08CF"/>
    <w:rsid w:val="007C1D6B"/>
    <w:rsid w:val="007C3E86"/>
    <w:rsid w:val="007E1C57"/>
    <w:rsid w:val="00855F82"/>
    <w:rsid w:val="008A63CA"/>
    <w:rsid w:val="008B3E86"/>
    <w:rsid w:val="008C7B69"/>
    <w:rsid w:val="008D1ACF"/>
    <w:rsid w:val="008F4726"/>
    <w:rsid w:val="009772C7"/>
    <w:rsid w:val="009D671C"/>
    <w:rsid w:val="00A35C64"/>
    <w:rsid w:val="00A414C7"/>
    <w:rsid w:val="00A41DB9"/>
    <w:rsid w:val="00AB027C"/>
    <w:rsid w:val="00B310BB"/>
    <w:rsid w:val="00BE3D99"/>
    <w:rsid w:val="00C01344"/>
    <w:rsid w:val="00C513DF"/>
    <w:rsid w:val="00C9249E"/>
    <w:rsid w:val="00CB6603"/>
    <w:rsid w:val="00CD689A"/>
    <w:rsid w:val="00E26DA5"/>
    <w:rsid w:val="00E801EB"/>
    <w:rsid w:val="00EC2C04"/>
    <w:rsid w:val="00F359A1"/>
    <w:rsid w:val="00F60614"/>
    <w:rsid w:val="00F96542"/>
    <w:rsid w:val="00FC59C5"/>
    <w:rsid w:val="00FE3177"/>
    <w:rsid w:val="00FF1F39"/>
    <w:rsid w:val="00FF47BE"/>
    <w:rsid w:val="03F35B1A"/>
    <w:rsid w:val="0544243B"/>
    <w:rsid w:val="06C3328C"/>
    <w:rsid w:val="0CD00645"/>
    <w:rsid w:val="0E21472F"/>
    <w:rsid w:val="132C12BA"/>
    <w:rsid w:val="15E57793"/>
    <w:rsid w:val="160F0515"/>
    <w:rsid w:val="198D2FA2"/>
    <w:rsid w:val="1F1023E6"/>
    <w:rsid w:val="20A977FA"/>
    <w:rsid w:val="25C31447"/>
    <w:rsid w:val="394F4312"/>
    <w:rsid w:val="3DB23B0D"/>
    <w:rsid w:val="3F7A6A77"/>
    <w:rsid w:val="41C36320"/>
    <w:rsid w:val="42E85FA4"/>
    <w:rsid w:val="4E251CD7"/>
    <w:rsid w:val="4F7D1065"/>
    <w:rsid w:val="531060FE"/>
    <w:rsid w:val="592B5943"/>
    <w:rsid w:val="6D823FA0"/>
    <w:rsid w:val="6E9110B9"/>
    <w:rsid w:val="70F15238"/>
    <w:rsid w:val="72424F80"/>
    <w:rsid w:val="755D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7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4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9">
    <w:name w:val="font131"/>
    <w:basedOn w:val="4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1753</Words>
  <Characters>9997</Characters>
  <Lines>83</Lines>
  <Paragraphs>23</Paragraphs>
  <TotalTime>157</TotalTime>
  <ScaleCrop>false</ScaleCrop>
  <LinksUpToDate>false</LinksUpToDate>
  <CharactersWithSpaces>11727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2018-08-03T09:39:00Z</dcterms:created>
  <dc:creator>刘怡君 </dc:creator>
  <cp:lastModifiedBy> ＜◇丶禹/aiq</cp:lastModifiedBy>
  <cp:lastPrinted>2018-08-06T02:34:00Z</cp:lastPrinted>
  <dcterms:modified xsi:type="dcterms:W3CDTF">2018-09-07T08:19:24Z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